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FEB98" w14:textId="77777777" w:rsidR="00417CD4" w:rsidRDefault="00544798">
      <w:pPr>
        <w:rPr>
          <w:rFonts w:ascii="MS PGothic" w:eastAsia="MS PGothic" w:hAnsi="MS PGothic" w:cs="MS PGothic"/>
          <w:sz w:val="24"/>
        </w:rPr>
      </w:pPr>
      <w:r>
        <w:rPr>
          <w:rFonts w:ascii="MS PGothic" w:eastAsia="MS PGothic" w:hAnsi="MS PGothic" w:cs="MS PGothic"/>
          <w:noProof/>
          <w:sz w:val="24"/>
        </w:rPr>
        <mc:AlternateContent>
          <mc:Choice Requires="wpg">
            <w:drawing>
              <wp:anchor distT="0" distB="0" distL="114935" distR="114935" simplePos="0" relativeHeight="2" behindDoc="0" locked="0" layoutInCell="0" allowOverlap="1" wp14:anchorId="342ED257" wp14:editId="0348255B">
                <wp:simplePos x="0" y="0"/>
                <wp:positionH relativeFrom="column">
                  <wp:posOffset>3175</wp:posOffset>
                </wp:positionH>
                <wp:positionV relativeFrom="paragraph">
                  <wp:posOffset>3175</wp:posOffset>
                </wp:positionV>
                <wp:extent cx="5758815" cy="463550"/>
                <wp:effectExtent l="0" t="0" r="0" b="0"/>
                <wp:wrapSquare wrapText="bothSides"/>
                <wp:docPr id="1" name="グループ化 7"/>
                <wp:cNvGraphicFramePr/>
                <a:graphic xmlns:a="http://schemas.openxmlformats.org/drawingml/2006/main">
                  <a:graphicData uri="http://schemas.microsoft.com/office/word/2010/wordprocessingGroup">
                    <wpg:wgp>
                      <wpg:cNvGrpSpPr/>
                      <wpg:grpSpPr>
                        <a:xfrm>
                          <a:off x="0" y="0"/>
                          <a:ext cx="5758200" cy="462960"/>
                          <a:chOff x="3240" y="3240"/>
                          <a:chExt cx="5758200" cy="462960"/>
                        </a:xfrm>
                      </wpg:grpSpPr>
                      <pic:pic xmlns:pic="http://schemas.openxmlformats.org/drawingml/2006/picture">
                        <pic:nvPicPr>
                          <pic:cNvPr id="2" name="図 6"/>
                          <pic:cNvPicPr/>
                        </pic:nvPicPr>
                        <pic:blipFill>
                          <a:blip r:embed="rId6"/>
                          <a:stretch/>
                        </pic:blipFill>
                        <pic:spPr>
                          <a:xfrm>
                            <a:off x="4403160" y="0"/>
                            <a:ext cx="1355040" cy="180360"/>
                          </a:xfrm>
                          <a:prstGeom prst="rect">
                            <a:avLst/>
                          </a:prstGeom>
                          <a:ln w="0">
                            <a:noFill/>
                          </a:ln>
                        </pic:spPr>
                      </pic:pic>
                      <pic:pic xmlns:pic="http://schemas.openxmlformats.org/drawingml/2006/picture">
                        <pic:nvPicPr>
                          <pic:cNvPr id="3" name="図 5"/>
                          <pic:cNvPicPr/>
                        </pic:nvPicPr>
                        <pic:blipFill>
                          <a:blip r:embed="rId7"/>
                          <a:stretch/>
                        </pic:blipFill>
                        <pic:spPr>
                          <a:xfrm>
                            <a:off x="0" y="0"/>
                            <a:ext cx="897840" cy="462960"/>
                          </a:xfrm>
                          <a:prstGeom prst="rect">
                            <a:avLst/>
                          </a:prstGeom>
                          <a:ln w="0">
                            <a:noFill/>
                          </a:ln>
                        </pic:spPr>
                      </pic:pic>
                    </wpg:wgp>
                  </a:graphicData>
                </a:graphic>
              </wp:anchor>
            </w:drawing>
          </mc:Choice>
          <mc:Fallback>
            <w:pict>
              <v:group w14:anchorId="111A66E0" id="グループ化 7" o:spid="_x0000_s1026" style="position:absolute;margin-left:.25pt;margin-top:.25pt;width:453.45pt;height:36.5pt;z-index:2;mso-wrap-distance-left:9.05pt;mso-wrap-distance-right:9.05pt" coordorigin="32,32" coordsize="57582,46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 o:spid="_x0000_s1027" type="#_x0000_t75" style="position:absolute;left:44031;width:13551;height:18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" strokeweight="0">
                  <v:imagedata r:id="rId8" o:title=""/>
                </v:shape>
                <v:shape id="図 5" o:spid="_x0000_s1028" type="#_x0000_t75" style="position:absolute;width:8978;height:46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" strokeweight="0">
                  <v:imagedata r:id="rId9" o:title=""/>
                </v:shape>
                <w10:wrap type="square"/>
              </v:group>
            </w:pict>
          </mc:Fallback>
        </mc:AlternateContent>
      </w:r>
    </w:p>
    <w:p w14:paraId="6F3E04DA" w14:textId="77777777" w:rsidR="00417CD4" w:rsidRDefault="00417CD4">
      <w:pPr>
        <w:jc w:val="distribute"/>
        <w:rPr>
          <w:rFonts w:ascii="Arial" w:eastAsia="MS PGothic" w:hAnsi="Arial" w:cs="Arial"/>
          <w:sz w:val="24"/>
        </w:rPr>
      </w:pPr>
    </w:p>
    <w:p w14:paraId="394D08D8" w14:textId="76B81A45" w:rsidR="00417CD4" w:rsidRPr="00544798" w:rsidRDefault="00544798">
      <w:pPr>
        <w:spacing w:line="0" w:lineRule="atLeast"/>
        <w:jc w:val="left"/>
        <w:rPr>
          <w:lang w:val="fr-FR"/>
        </w:rPr>
      </w:pPr>
      <w:r w:rsidRPr="00544798">
        <w:rPr>
          <w:rFonts w:ascii="Meiryo UI" w:eastAsia="Meiryo UI" w:hAnsi="Meiryo UI" w:cs="Meiryo UI"/>
          <w:sz w:val="24"/>
          <w:lang w:val="fr-FR"/>
        </w:rPr>
        <w:t>Communiqué de presse</w:t>
      </w:r>
      <w:r w:rsidRPr="00544798">
        <w:rPr>
          <w:rFonts w:ascii="Arial" w:hAnsi="Arial" w:cs="Arial"/>
          <w:sz w:val="20"/>
          <w:lang w:val="fr-FR"/>
        </w:rPr>
        <w:tab/>
      </w:r>
      <w:r w:rsidRPr="00544798">
        <w:rPr>
          <w:rFonts w:ascii="Arial" w:hAnsi="Arial" w:cs="Arial"/>
          <w:sz w:val="20"/>
          <w:lang w:val="fr-FR"/>
        </w:rPr>
        <w:tab/>
      </w:r>
      <w:r w:rsidRPr="00544798">
        <w:rPr>
          <w:rFonts w:ascii="Arial" w:hAnsi="Arial" w:cs="Arial"/>
          <w:sz w:val="20"/>
          <w:lang w:val="fr-FR"/>
        </w:rPr>
        <w:tab/>
      </w:r>
      <w:r w:rsidRPr="00544798">
        <w:rPr>
          <w:rFonts w:ascii="Arial" w:hAnsi="Arial" w:cs="Arial"/>
          <w:sz w:val="20"/>
          <w:lang w:val="fr-FR"/>
        </w:rPr>
        <w:tab/>
      </w:r>
      <w:r w:rsidRPr="00544798">
        <w:rPr>
          <w:rFonts w:ascii="Arial" w:hAnsi="Arial" w:cs="Arial"/>
          <w:sz w:val="20"/>
          <w:lang w:val="fr-FR"/>
        </w:rPr>
        <w:tab/>
      </w:r>
      <w:r>
        <w:rPr>
          <w:rFonts w:ascii="Arial" w:hAnsi="Arial" w:cs="Arial"/>
          <w:sz w:val="20"/>
        </w:rPr>
        <w:t xml:space="preserve">　</w:t>
      </w:r>
      <w:r w:rsidRPr="00544798">
        <w:rPr>
          <w:rFonts w:ascii="Arial" w:eastAsia="Arial" w:hAnsi="Arial" w:cs="Arial"/>
          <w:sz w:val="20"/>
          <w:lang w:val="fr-FR"/>
        </w:rPr>
        <w:t xml:space="preserve">  </w:t>
      </w:r>
      <w:r>
        <w:rPr>
          <w:rFonts w:ascii="Meiryo UI" w:eastAsia="Meiryo UI" w:hAnsi="Meiryo UI" w:cs="Meiryo UI"/>
          <w:sz w:val="24"/>
          <w:lang w:val="fr-FR"/>
        </w:rPr>
        <w:t>Le 4 avril 2</w:t>
      </w:r>
      <w:r w:rsidRPr="00544798">
        <w:rPr>
          <w:rFonts w:ascii="Meiryo UI" w:eastAsia="Meiryo UI" w:hAnsi="Meiryo UI" w:cs="Meiryo UI"/>
          <w:sz w:val="24"/>
          <w:lang w:val="fr-FR"/>
        </w:rPr>
        <w:t>022</w:t>
      </w:r>
    </w:p>
    <w:p w14:paraId="5B5924CD" w14:textId="77777777" w:rsidR="00417CD4" w:rsidRPr="008B59C1" w:rsidRDefault="00544798">
      <w:pPr>
        <w:spacing w:line="0" w:lineRule="atLeast"/>
        <w:jc w:val="right"/>
        <w:rPr>
          <w:rFonts w:ascii="Meiryo UI" w:eastAsia="Meiryo UI" w:hAnsi="Meiryo UI" w:cs="Meiryo UI"/>
          <w:sz w:val="24"/>
          <w:lang w:val="fr-FR"/>
        </w:rPr>
      </w:pPr>
      <w:r w:rsidRPr="008B59C1">
        <w:rPr>
          <w:rFonts w:ascii="Meiryo UI" w:eastAsia="Meiryo UI" w:hAnsi="Meiryo UI" w:cs="Meiryo UI"/>
          <w:sz w:val="24"/>
          <w:lang w:val="fr-FR"/>
        </w:rPr>
        <w:t>Yanmar Holdings Co., Ltd.</w:t>
      </w:r>
    </w:p>
    <w:p w14:paraId="05E5C09E" w14:textId="77777777" w:rsidR="00417CD4" w:rsidRPr="008B59C1" w:rsidRDefault="00417CD4">
      <w:pPr>
        <w:rPr>
          <w:rFonts w:ascii="Arial" w:eastAsia="MS PGothic" w:hAnsi="Arial" w:cs="Arial"/>
          <w:sz w:val="20"/>
          <w:szCs w:val="20"/>
          <w:lang w:val="fr-FR"/>
        </w:rPr>
      </w:pPr>
    </w:p>
    <w:p w14:paraId="5A1B0F57" w14:textId="77777777" w:rsidR="00417CD4" w:rsidRPr="008B59C1" w:rsidRDefault="00417CD4">
      <w:pPr>
        <w:rPr>
          <w:rFonts w:ascii="Arial" w:eastAsia="MS PGothic" w:hAnsi="Arial" w:cs="Arial"/>
          <w:sz w:val="20"/>
          <w:szCs w:val="20"/>
          <w:lang w:val="fr-FR"/>
        </w:rPr>
      </w:pPr>
    </w:p>
    <w:p w14:paraId="19A6A17E" w14:textId="77777777" w:rsidR="00544798" w:rsidRPr="00544798" w:rsidRDefault="00544798" w:rsidP="00544798">
      <w:pPr>
        <w:spacing w:line="276" w:lineRule="auto"/>
        <w:jc w:val="center"/>
        <w:rPr>
          <w:rStyle w:val="shorttext"/>
          <w:rFonts w:ascii="Meiryo UI" w:eastAsia="Meiryo UI" w:hAnsi="Meiryo UI" w:cs="Calibri"/>
          <w:b/>
          <w:bCs/>
          <w:sz w:val="28"/>
          <w:szCs w:val="28"/>
          <w:lang w:val="fr-FR"/>
        </w:rPr>
      </w:pPr>
      <w:r w:rsidRPr="00544798">
        <w:rPr>
          <w:rStyle w:val="shorttext"/>
          <w:rFonts w:ascii="Meiryo UI" w:eastAsia="Meiryo UI" w:hAnsi="Meiryo UI" w:cs="Calibri"/>
          <w:b/>
          <w:bCs/>
          <w:sz w:val="28"/>
          <w:szCs w:val="28"/>
          <w:lang w:val="fr-FR"/>
        </w:rPr>
        <w:t>Yanmar a acquis une part majoritaire</w:t>
      </w:r>
    </w:p>
    <w:p w14:paraId="5B28614F" w14:textId="288E27C1" w:rsidR="00417CD4" w:rsidRPr="008B59C1" w:rsidRDefault="00544798" w:rsidP="00544798">
      <w:pPr>
        <w:spacing w:line="276" w:lineRule="auto"/>
        <w:jc w:val="center"/>
        <w:rPr>
          <w:rFonts w:ascii="Meiryo UI" w:eastAsia="Meiryo UI" w:hAnsi="Meiryo UI" w:cs="Calibri"/>
          <w:b/>
          <w:bCs/>
          <w:sz w:val="28"/>
          <w:szCs w:val="28"/>
          <w:lang w:val="fr-FR"/>
        </w:rPr>
      </w:pPr>
      <w:r w:rsidRPr="008B59C1">
        <w:rPr>
          <w:rStyle w:val="shorttext"/>
          <w:rFonts w:ascii="Meiryo UI" w:eastAsia="Meiryo UI" w:hAnsi="Meiryo UI" w:cs="Calibri"/>
          <w:b/>
          <w:bCs/>
          <w:sz w:val="28"/>
          <w:szCs w:val="28"/>
          <w:lang w:val="fr-FR"/>
        </w:rPr>
        <w:t xml:space="preserve">dans Battery </w:t>
      </w:r>
      <w:proofErr w:type="spellStart"/>
      <w:r w:rsidRPr="008B59C1">
        <w:rPr>
          <w:rStyle w:val="shorttext"/>
          <w:rFonts w:ascii="Meiryo UI" w:eastAsia="Meiryo UI" w:hAnsi="Meiryo UI" w:cs="Calibri"/>
          <w:b/>
          <w:bCs/>
          <w:sz w:val="28"/>
          <w:szCs w:val="28"/>
          <w:lang w:val="fr-FR"/>
        </w:rPr>
        <w:t>Technology</w:t>
      </w:r>
      <w:proofErr w:type="spellEnd"/>
      <w:r w:rsidRPr="008B59C1">
        <w:rPr>
          <w:rStyle w:val="shorttext"/>
          <w:rFonts w:ascii="Meiryo UI" w:eastAsia="Meiryo UI" w:hAnsi="Meiryo UI" w:cs="Calibri"/>
          <w:b/>
          <w:bCs/>
          <w:sz w:val="28"/>
          <w:szCs w:val="28"/>
          <w:lang w:val="fr-FR"/>
        </w:rPr>
        <w:t xml:space="preserve"> </w:t>
      </w:r>
      <w:proofErr w:type="spellStart"/>
      <w:r w:rsidRPr="008B59C1">
        <w:rPr>
          <w:rStyle w:val="shorttext"/>
          <w:rFonts w:ascii="Meiryo UI" w:eastAsia="Meiryo UI" w:hAnsi="Meiryo UI" w:cs="Calibri"/>
          <w:b/>
          <w:bCs/>
          <w:sz w:val="28"/>
          <w:szCs w:val="28"/>
          <w:lang w:val="fr-FR"/>
        </w:rPr>
        <w:t>Company</w:t>
      </w:r>
      <w:proofErr w:type="spellEnd"/>
      <w:r w:rsidRPr="008B59C1">
        <w:rPr>
          <w:rStyle w:val="shorttext"/>
          <w:rFonts w:ascii="Meiryo UI" w:eastAsia="Meiryo UI" w:hAnsi="Meiryo UI" w:cs="Calibri"/>
          <w:b/>
          <w:bCs/>
          <w:sz w:val="28"/>
          <w:szCs w:val="28"/>
          <w:lang w:val="fr-FR"/>
        </w:rPr>
        <w:t xml:space="preserve"> </w:t>
      </w:r>
    </w:p>
    <w:p w14:paraId="3729F256" w14:textId="77777777" w:rsidR="00417CD4" w:rsidRPr="008B59C1" w:rsidRDefault="00417CD4">
      <w:pPr>
        <w:spacing w:line="276" w:lineRule="auto"/>
        <w:jc w:val="center"/>
        <w:rPr>
          <w:rFonts w:ascii="Meiryo UI" w:eastAsia="Meiryo UI" w:hAnsi="Meiryo UI" w:cs="Calibri"/>
          <w:b/>
          <w:bCs/>
          <w:sz w:val="28"/>
          <w:szCs w:val="28"/>
          <w:lang w:val="fr-FR"/>
        </w:rPr>
      </w:pPr>
    </w:p>
    <w:p w14:paraId="5F429087" w14:textId="2E21F7BF" w:rsidR="00417CD4" w:rsidRPr="00544798" w:rsidRDefault="00544798">
      <w:pPr>
        <w:jc w:val="center"/>
        <w:rPr>
          <w:rFonts w:ascii="Meiryo UI" w:eastAsia="MS PGothic" w:hAnsi="Meiryo UI" w:cs="Arial"/>
          <w:sz w:val="18"/>
          <w:szCs w:val="18"/>
          <w:lang w:val="fr-FR"/>
        </w:rPr>
      </w:pPr>
      <w:r>
        <w:rPr>
          <w:noProof/>
        </w:rPr>
        <w:drawing>
          <wp:anchor distT="0" distB="0" distL="0" distR="0" simplePos="0" relativeHeight="4" behindDoc="0" locked="0" layoutInCell="0" allowOverlap="1" wp14:anchorId="01CDCE0F" wp14:editId="4F66B931">
            <wp:simplePos x="0" y="0"/>
            <wp:positionH relativeFrom="column">
              <wp:align>center</wp:align>
            </wp:positionH>
            <wp:positionV relativeFrom="paragraph">
              <wp:posOffset>635</wp:posOffset>
            </wp:positionV>
            <wp:extent cx="5759450" cy="3239135"/>
            <wp:effectExtent l="0" t="0" r="0" b="0"/>
            <wp:wrapSquare wrapText="larges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0"/>
                    <a:stretch>
                      <a:fillRect/>
                    </a:stretch>
                  </pic:blipFill>
                  <pic:spPr bwMode="auto">
                    <a:xfrm>
                      <a:off x="0" y="0"/>
                      <a:ext cx="5759450" cy="3239135"/>
                    </a:xfrm>
                    <a:prstGeom prst="rect">
                      <a:avLst/>
                    </a:prstGeom>
                  </pic:spPr>
                </pic:pic>
              </a:graphicData>
            </a:graphic>
          </wp:anchor>
        </w:drawing>
      </w:r>
      <w:proofErr w:type="spellStart"/>
      <w:r w:rsidRPr="00544798">
        <w:rPr>
          <w:rFonts w:ascii="Meiryo UI" w:eastAsia="Meiryo UI" w:hAnsi="Meiryo UI" w:cs="Calibri"/>
          <w:sz w:val="18"/>
          <w:szCs w:val="18"/>
          <w:lang w:val="fr-FR"/>
        </w:rPr>
        <w:t>Takayuki</w:t>
      </w:r>
      <w:proofErr w:type="spellEnd"/>
      <w:r w:rsidRPr="00544798">
        <w:rPr>
          <w:rFonts w:ascii="Meiryo UI" w:eastAsia="Meiryo UI" w:hAnsi="Meiryo UI" w:cs="Calibri"/>
          <w:sz w:val="18"/>
          <w:szCs w:val="18"/>
          <w:lang w:val="fr-FR"/>
        </w:rPr>
        <w:t xml:space="preserve"> </w:t>
      </w:r>
      <w:proofErr w:type="spellStart"/>
      <w:r w:rsidRPr="00544798">
        <w:rPr>
          <w:rFonts w:ascii="Meiryo UI" w:eastAsia="Meiryo UI" w:hAnsi="Meiryo UI" w:cs="Calibri"/>
          <w:sz w:val="18"/>
          <w:szCs w:val="18"/>
          <w:lang w:val="fr-FR"/>
        </w:rPr>
        <w:t>Onodera</w:t>
      </w:r>
      <w:proofErr w:type="spellEnd"/>
      <w:r w:rsidRPr="00544798">
        <w:rPr>
          <w:rFonts w:ascii="Meiryo UI" w:eastAsia="Meiryo UI" w:hAnsi="Meiryo UI" w:cs="Calibri"/>
          <w:sz w:val="18"/>
          <w:szCs w:val="18"/>
          <w:lang w:val="fr-FR"/>
        </w:rPr>
        <w:t xml:space="preserve"> (Yanmar) et Bas </w:t>
      </w:r>
      <w:proofErr w:type="spellStart"/>
      <w:r w:rsidRPr="00544798">
        <w:rPr>
          <w:rFonts w:ascii="Meiryo UI" w:eastAsia="Meiryo UI" w:hAnsi="Meiryo UI" w:cs="Calibri"/>
          <w:sz w:val="18"/>
          <w:szCs w:val="18"/>
          <w:lang w:val="fr-FR"/>
        </w:rPr>
        <w:t>Verkaik</w:t>
      </w:r>
      <w:proofErr w:type="spellEnd"/>
      <w:r w:rsidRPr="00544798">
        <w:rPr>
          <w:rFonts w:ascii="Meiryo UI" w:eastAsia="Meiryo UI" w:hAnsi="Meiryo UI" w:cs="Calibri"/>
          <w:sz w:val="18"/>
          <w:szCs w:val="18"/>
          <w:lang w:val="fr-FR"/>
        </w:rPr>
        <w:t xml:space="preserve"> (ELEO) lors de la cérémonie de signature.</w:t>
      </w:r>
    </w:p>
    <w:p w14:paraId="17AF693B" w14:textId="77777777" w:rsidR="00417CD4" w:rsidRPr="00544798" w:rsidRDefault="00417CD4">
      <w:pPr>
        <w:rPr>
          <w:rFonts w:ascii="Arial" w:eastAsia="MS PGothic" w:hAnsi="Arial" w:cs="Arial"/>
          <w:sz w:val="20"/>
          <w:szCs w:val="20"/>
          <w:lang w:val="fr-FR"/>
        </w:rPr>
      </w:pPr>
    </w:p>
    <w:p w14:paraId="3F64BC46" w14:textId="2846B1F9" w:rsidR="00417CD4" w:rsidRPr="00544798" w:rsidRDefault="00544798">
      <w:pPr>
        <w:spacing w:line="276" w:lineRule="auto"/>
        <w:rPr>
          <w:rFonts w:ascii="Meiryo UI" w:eastAsia="Meiryo UI" w:hAnsi="Meiryo UI" w:cs="Calibri"/>
          <w:sz w:val="20"/>
          <w:szCs w:val="20"/>
          <w:lang w:val="fr-FR"/>
        </w:rPr>
      </w:pPr>
      <w:r w:rsidRPr="00544798">
        <w:rPr>
          <w:rFonts w:ascii="Meiryo UI" w:eastAsia="Meiryo UI" w:hAnsi="Meiryo UI" w:cs="Calibri"/>
          <w:b/>
          <w:bCs/>
          <w:sz w:val="20"/>
          <w:szCs w:val="20"/>
          <w:lang w:val="fr-FR"/>
        </w:rPr>
        <w:t>OSAKA, Japon, et HELMOND, Pays-Bas - 4 avril 2022 –</w:t>
      </w:r>
      <w:r w:rsidRPr="00544798">
        <w:rPr>
          <w:rFonts w:ascii="Meiryo UI" w:eastAsia="Meiryo UI" w:hAnsi="Meiryo UI" w:cs="Calibri"/>
          <w:sz w:val="20"/>
          <w:szCs w:val="20"/>
          <w:lang w:val="fr-FR"/>
        </w:rPr>
        <w:t xml:space="preserve"> Yanmar Holdings Co., Ltd, une société multinationale privée valant plusieurs milliards de dollars dont le siège est à Osaka, au Japon, a officiellement annoncé aujourd’hui avoir acquis une participation majoritaire dans ELEO Technologies B.V., une société de technologie de batterie en pleine croissance basée à Helmond, aux Pays-Bas. En intégrant la technologie de batterie avancée, évolutive et modulaire d’ELEO, Yanmar renforcera ses capacités en matière de groupe motopropulseur électrifié avec des solutions polyvalentes et personnalisées pour les applications tout terrain.</w:t>
      </w:r>
    </w:p>
    <w:p w14:paraId="169799FB" w14:textId="77777777" w:rsidR="00417CD4" w:rsidRPr="00544798" w:rsidRDefault="00417CD4">
      <w:pPr>
        <w:spacing w:line="276" w:lineRule="auto"/>
        <w:rPr>
          <w:rFonts w:ascii="Meiryo UI" w:eastAsia="Meiryo UI" w:hAnsi="Meiryo UI" w:cs="Calibri"/>
          <w:sz w:val="20"/>
          <w:szCs w:val="20"/>
          <w:lang w:val="fr-FR"/>
        </w:rPr>
      </w:pPr>
    </w:p>
    <w:p w14:paraId="50FAEFC6" w14:textId="0E1ECF96" w:rsidR="00417CD4" w:rsidRPr="00544798" w:rsidRDefault="00544798">
      <w:pPr>
        <w:spacing w:line="276" w:lineRule="auto"/>
        <w:rPr>
          <w:rFonts w:ascii="Meiryo UI" w:eastAsia="Meiryo UI" w:hAnsi="Meiryo UI" w:cs="Calibri"/>
          <w:sz w:val="20"/>
          <w:szCs w:val="20"/>
          <w:lang w:val="fr-FR"/>
        </w:rPr>
      </w:pPr>
      <w:r w:rsidRPr="00544798">
        <w:rPr>
          <w:rFonts w:ascii="Meiryo UI" w:eastAsia="Meiryo UI" w:hAnsi="Meiryo UI" w:cs="Calibri"/>
          <w:sz w:val="20"/>
          <w:szCs w:val="20"/>
          <w:lang w:val="fr-FR"/>
        </w:rPr>
        <w:t xml:space="preserve"> «  Nous sommes ravis de nous associer à Yanmar », a déclaré Bas </w:t>
      </w:r>
      <w:proofErr w:type="spellStart"/>
      <w:r w:rsidRPr="00544798">
        <w:rPr>
          <w:rFonts w:ascii="Meiryo UI" w:eastAsia="Meiryo UI" w:hAnsi="Meiryo UI" w:cs="Calibri"/>
          <w:sz w:val="20"/>
          <w:szCs w:val="20"/>
          <w:lang w:val="fr-FR"/>
        </w:rPr>
        <w:t>Verkaik</w:t>
      </w:r>
      <w:proofErr w:type="spellEnd"/>
      <w:r w:rsidRPr="00544798">
        <w:rPr>
          <w:rFonts w:ascii="Meiryo UI" w:eastAsia="Meiryo UI" w:hAnsi="Meiryo UI" w:cs="Calibri"/>
          <w:sz w:val="20"/>
          <w:szCs w:val="20"/>
          <w:lang w:val="fr-FR"/>
        </w:rPr>
        <w:t xml:space="preserve">, cofondateur </w:t>
      </w:r>
      <w:r w:rsidRPr="00544798">
        <w:rPr>
          <w:rFonts w:ascii="Meiryo UI" w:eastAsia="Meiryo UI" w:hAnsi="Meiryo UI" w:cs="Calibri"/>
          <w:sz w:val="20"/>
          <w:szCs w:val="20"/>
          <w:lang w:val="fr-FR"/>
        </w:rPr>
        <w:lastRenderedPageBreak/>
        <w:t>d’ELEO. « La position de leader de Yanmar, sa réputation de marque haut de gamme, son réseau mondial et son expérience de plusieurs décennies dans les applications tout-terrain, et les systèmes de batterie modulaires avancés d’ELEO, constituent une association parfaite pour accélérer l’adoption au niveau mondiale de solutions en matière de groupes motopropulseurs électrifiés. »</w:t>
      </w:r>
    </w:p>
    <w:p w14:paraId="45CD649B" w14:textId="77777777" w:rsidR="00417CD4" w:rsidRPr="00544798" w:rsidRDefault="00417CD4">
      <w:pPr>
        <w:spacing w:line="276" w:lineRule="auto"/>
        <w:rPr>
          <w:rFonts w:ascii="Meiryo UI" w:eastAsia="Meiryo UI" w:hAnsi="Meiryo UI" w:cs="Calibri"/>
          <w:sz w:val="20"/>
          <w:szCs w:val="20"/>
          <w:lang w:val="fr-FR"/>
        </w:rPr>
      </w:pPr>
    </w:p>
    <w:p w14:paraId="73997ACD" w14:textId="7D4ED13F" w:rsidR="00417CD4" w:rsidRPr="00544798" w:rsidRDefault="00544798">
      <w:pPr>
        <w:spacing w:line="276" w:lineRule="auto"/>
        <w:rPr>
          <w:rFonts w:ascii="Meiryo UI" w:eastAsia="Meiryo UI" w:hAnsi="Meiryo UI" w:cs="Calibri"/>
          <w:sz w:val="20"/>
          <w:szCs w:val="20"/>
          <w:lang w:val="fr-FR"/>
        </w:rPr>
      </w:pPr>
      <w:r w:rsidRPr="00544798">
        <w:rPr>
          <w:rFonts w:ascii="Meiryo UI" w:eastAsia="Meiryo UI" w:hAnsi="Meiryo UI" w:cs="Calibri"/>
          <w:sz w:val="20"/>
          <w:szCs w:val="20"/>
          <w:lang w:val="fr-FR"/>
        </w:rPr>
        <w:t xml:space="preserve">Yanmar a acquis une participation majoritaire dans ELEO par l’intermédiaire de sa filiale Yanmar Europe B.V., au moyen d’une série de transactions liées, y compris un retrait total de l’investisseur initial </w:t>
      </w:r>
      <w:proofErr w:type="spellStart"/>
      <w:r w:rsidRPr="00544798">
        <w:rPr>
          <w:rFonts w:ascii="Meiryo UI" w:eastAsia="Meiryo UI" w:hAnsi="Meiryo UI" w:cs="Calibri"/>
          <w:sz w:val="20"/>
          <w:szCs w:val="20"/>
          <w:lang w:val="fr-FR"/>
        </w:rPr>
        <w:t>Lumipol</w:t>
      </w:r>
      <w:proofErr w:type="spellEnd"/>
      <w:r w:rsidRPr="00544798">
        <w:rPr>
          <w:rFonts w:ascii="Meiryo UI" w:eastAsia="Meiryo UI" w:hAnsi="Meiryo UI" w:cs="Calibri"/>
          <w:sz w:val="20"/>
          <w:szCs w:val="20"/>
          <w:lang w:val="fr-FR"/>
        </w:rPr>
        <w:t xml:space="preserve"> Group. Les conditions financières de l’opération n’ont pas été divulguées.</w:t>
      </w:r>
    </w:p>
    <w:p w14:paraId="62090B46" w14:textId="77777777" w:rsidR="00417CD4" w:rsidRPr="00544798" w:rsidRDefault="00417CD4">
      <w:pPr>
        <w:spacing w:line="276" w:lineRule="auto"/>
        <w:rPr>
          <w:rFonts w:ascii="Meiryo UI" w:eastAsia="Meiryo UI" w:hAnsi="Meiryo UI" w:cs="Calibri"/>
          <w:sz w:val="20"/>
          <w:szCs w:val="20"/>
          <w:lang w:val="fr-FR"/>
        </w:rPr>
      </w:pPr>
    </w:p>
    <w:p w14:paraId="10025F90" w14:textId="57F8D8ED" w:rsidR="00417CD4" w:rsidRPr="00544798" w:rsidRDefault="00544798">
      <w:pPr>
        <w:spacing w:line="276" w:lineRule="auto"/>
        <w:rPr>
          <w:rFonts w:ascii="Meiryo UI" w:eastAsia="Meiryo UI" w:hAnsi="Meiryo UI" w:cs="Calibri"/>
          <w:sz w:val="20"/>
          <w:szCs w:val="20"/>
          <w:lang w:val="fr-FR"/>
        </w:rPr>
      </w:pPr>
      <w:r w:rsidRPr="00544798">
        <w:rPr>
          <w:rFonts w:ascii="Meiryo UI" w:eastAsia="Meiryo UI" w:hAnsi="Meiryo UI" w:cs="Calibri"/>
          <w:sz w:val="20"/>
          <w:szCs w:val="20"/>
          <w:lang w:val="fr-FR"/>
        </w:rPr>
        <w:t xml:space="preserve">Après avoir rejoint le groupe Yanmar en tant que partie intégrante de Yanmar Power </w:t>
      </w:r>
      <w:proofErr w:type="spellStart"/>
      <w:r w:rsidRPr="00544798">
        <w:rPr>
          <w:rFonts w:ascii="Meiryo UI" w:eastAsia="Meiryo UI" w:hAnsi="Meiryo UI" w:cs="Calibri"/>
          <w:sz w:val="20"/>
          <w:szCs w:val="20"/>
          <w:lang w:val="fr-FR"/>
        </w:rPr>
        <w:t>Technology</w:t>
      </w:r>
      <w:proofErr w:type="spellEnd"/>
      <w:r w:rsidRPr="00544798">
        <w:rPr>
          <w:rFonts w:ascii="Meiryo UI" w:eastAsia="Meiryo UI" w:hAnsi="Meiryo UI" w:cs="Calibri"/>
          <w:sz w:val="20"/>
          <w:szCs w:val="20"/>
          <w:lang w:val="fr-FR"/>
        </w:rPr>
        <w:t xml:space="preserve"> Co. Ltd, ELEO continuera à fonctionner comme une entité autonome sous sa propre marque sur son site actuel de Helmond, aux Pays-Bas. Les fondateurs d’ELEO, Bas </w:t>
      </w:r>
      <w:proofErr w:type="spellStart"/>
      <w:r w:rsidRPr="00544798">
        <w:rPr>
          <w:rFonts w:ascii="Meiryo UI" w:eastAsia="Meiryo UI" w:hAnsi="Meiryo UI" w:cs="Calibri"/>
          <w:sz w:val="20"/>
          <w:szCs w:val="20"/>
          <w:lang w:val="fr-FR"/>
        </w:rPr>
        <w:t>Verkaik</w:t>
      </w:r>
      <w:proofErr w:type="spellEnd"/>
      <w:r w:rsidRPr="00544798">
        <w:rPr>
          <w:rFonts w:ascii="Meiryo UI" w:eastAsia="Meiryo UI" w:hAnsi="Meiryo UI" w:cs="Calibri"/>
          <w:sz w:val="20"/>
          <w:szCs w:val="20"/>
          <w:lang w:val="fr-FR"/>
        </w:rPr>
        <w:t xml:space="preserve">, Jeroen </w:t>
      </w:r>
      <w:proofErr w:type="spellStart"/>
      <w:r w:rsidRPr="00544798">
        <w:rPr>
          <w:rFonts w:ascii="Meiryo UI" w:eastAsia="Meiryo UI" w:hAnsi="Meiryo UI" w:cs="Calibri"/>
          <w:sz w:val="20"/>
          <w:szCs w:val="20"/>
          <w:lang w:val="fr-FR"/>
        </w:rPr>
        <w:t>Bleker</w:t>
      </w:r>
      <w:proofErr w:type="spellEnd"/>
      <w:r w:rsidRPr="00544798">
        <w:rPr>
          <w:rFonts w:ascii="Meiryo UI" w:eastAsia="Meiryo UI" w:hAnsi="Meiryo UI" w:cs="Calibri"/>
          <w:sz w:val="20"/>
          <w:szCs w:val="20"/>
          <w:lang w:val="fr-FR"/>
        </w:rPr>
        <w:t xml:space="preserve"> et Bram van </w:t>
      </w:r>
      <w:proofErr w:type="spellStart"/>
      <w:r w:rsidRPr="00544798">
        <w:rPr>
          <w:rFonts w:ascii="Meiryo UI" w:eastAsia="Meiryo UI" w:hAnsi="Meiryo UI" w:cs="Calibri"/>
          <w:sz w:val="20"/>
          <w:szCs w:val="20"/>
          <w:lang w:val="fr-FR"/>
        </w:rPr>
        <w:t>Diggelen</w:t>
      </w:r>
      <w:proofErr w:type="spellEnd"/>
      <w:r w:rsidRPr="00544798">
        <w:rPr>
          <w:rFonts w:ascii="Meiryo UI" w:eastAsia="Meiryo UI" w:hAnsi="Meiryo UI" w:cs="Calibri"/>
          <w:sz w:val="20"/>
          <w:szCs w:val="20"/>
          <w:lang w:val="fr-FR"/>
        </w:rPr>
        <w:t>, continueront à se concentrer sur le renforcement technologique et l’accélération de la croissance de l’entreprise. Les fondateurs seront rejoints par les principaux dirigeants de Yanmar pour former le conseil d’administration de la société.</w:t>
      </w:r>
    </w:p>
    <w:p w14:paraId="4618D6B4" w14:textId="77777777" w:rsidR="00417CD4" w:rsidRPr="00544798" w:rsidRDefault="00417CD4">
      <w:pPr>
        <w:spacing w:line="276" w:lineRule="auto"/>
        <w:rPr>
          <w:rFonts w:ascii="Meiryo UI" w:eastAsia="Meiryo UI" w:hAnsi="Meiryo UI" w:cs="Calibri"/>
          <w:sz w:val="20"/>
          <w:szCs w:val="20"/>
          <w:lang w:val="fr-FR"/>
        </w:rPr>
      </w:pPr>
    </w:p>
    <w:p w14:paraId="41F1847E" w14:textId="2BAEAE73" w:rsidR="00417CD4" w:rsidRPr="00544798" w:rsidRDefault="00544798">
      <w:pPr>
        <w:spacing w:line="276" w:lineRule="auto"/>
        <w:rPr>
          <w:lang w:val="fr-FR"/>
        </w:rPr>
      </w:pPr>
      <w:r w:rsidRPr="00544798">
        <w:rPr>
          <w:rFonts w:ascii="Meiryo UI" w:eastAsia="Meiryo UI" w:hAnsi="Meiryo UI" w:cs="Calibri"/>
          <w:sz w:val="20"/>
          <w:szCs w:val="20"/>
          <w:lang w:val="fr-FR"/>
        </w:rPr>
        <w:t xml:space="preserve">« Yanmar s'engage à fournir des solutions en matière de groupe motopropulseur électrique qui permettent à nos clients d’adopter une technologie zéro émission sans pour autant compromettre la productivité », a déclaré </w:t>
      </w:r>
      <w:proofErr w:type="spellStart"/>
      <w:r w:rsidRPr="00544798">
        <w:rPr>
          <w:rFonts w:ascii="Meiryo UI" w:eastAsia="Meiryo UI" w:hAnsi="Meiryo UI" w:cs="Calibri"/>
          <w:sz w:val="20"/>
          <w:szCs w:val="20"/>
          <w:lang w:val="fr-FR"/>
        </w:rPr>
        <w:t>Tomohisa</w:t>
      </w:r>
      <w:proofErr w:type="spellEnd"/>
      <w:r w:rsidRPr="00544798">
        <w:rPr>
          <w:rFonts w:ascii="Meiryo UI" w:eastAsia="Meiryo UI" w:hAnsi="Meiryo UI" w:cs="Calibri"/>
          <w:sz w:val="20"/>
          <w:szCs w:val="20"/>
          <w:lang w:val="fr-FR"/>
        </w:rPr>
        <w:t xml:space="preserve"> Tao, président de Yanmar Power </w:t>
      </w:r>
      <w:proofErr w:type="spellStart"/>
      <w:r w:rsidRPr="00544798">
        <w:rPr>
          <w:rFonts w:ascii="Meiryo UI" w:eastAsia="Meiryo UI" w:hAnsi="Meiryo UI" w:cs="Calibri"/>
          <w:sz w:val="20"/>
          <w:szCs w:val="20"/>
          <w:lang w:val="fr-FR"/>
        </w:rPr>
        <w:t>Technology</w:t>
      </w:r>
      <w:proofErr w:type="spellEnd"/>
      <w:r w:rsidRPr="00544798">
        <w:rPr>
          <w:rFonts w:ascii="Meiryo UI" w:eastAsia="Meiryo UI" w:hAnsi="Meiryo UI" w:cs="Calibri"/>
          <w:sz w:val="20"/>
          <w:szCs w:val="20"/>
          <w:lang w:val="fr-FR"/>
        </w:rPr>
        <w:t>. « L'investissement dans ELEO nous offre l’opportunité d’adopter une technologie hautement innovante développée pour les conditions difficiles dans lesquelles nos utilisateurs finaux travaillent. Nous sommes impatients de travailler avec l’équipe d’ELEO sur leur feuille de route innovante et d’utiliser notre expérience, notre expertise et notre présence mondiale pour les soutenir dans leur passionnant parcours de croissance, vers la réalisation d’un avenir durable ».</w:t>
      </w:r>
    </w:p>
    <w:p w14:paraId="6974AC17" w14:textId="584A15FC" w:rsidR="00417CD4" w:rsidRPr="00544798" w:rsidRDefault="00544798">
      <w:pPr>
        <w:jc w:val="center"/>
        <w:rPr>
          <w:rFonts w:ascii="Meiryo UI" w:eastAsia="Meiryo UI" w:hAnsi="Meiryo UI" w:cs="Meiryo UI"/>
          <w:sz w:val="18"/>
          <w:szCs w:val="18"/>
          <w:lang w:val="fr-FR"/>
        </w:rPr>
      </w:pPr>
      <w:r>
        <w:rPr>
          <w:noProof/>
        </w:rPr>
        <w:lastRenderedPageBreak/>
        <w:drawing>
          <wp:anchor distT="0" distB="0" distL="0" distR="0" simplePos="0" relativeHeight="3" behindDoc="0" locked="0" layoutInCell="0" allowOverlap="1" wp14:anchorId="32DB6FED" wp14:editId="2761B536">
            <wp:simplePos x="0" y="0"/>
            <wp:positionH relativeFrom="column">
              <wp:align>center</wp:align>
            </wp:positionH>
            <wp:positionV relativeFrom="paragraph">
              <wp:posOffset>635</wp:posOffset>
            </wp:positionV>
            <wp:extent cx="5759450" cy="3239135"/>
            <wp:effectExtent l="0" t="0" r="0" b="0"/>
            <wp:wrapSquare wrapText="largest"/>
            <wp:docPr id="3"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5"/>
                    <pic:cNvPicPr>
                      <a:picLocks noChangeAspect="1" noChangeArrowheads="1"/>
                    </pic:cNvPicPr>
                  </pic:nvPicPr>
                  <pic:blipFill>
                    <a:blip r:embed="rId11"/>
                    <a:stretch>
                      <a:fillRect/>
                    </a:stretch>
                  </pic:blipFill>
                  <pic:spPr bwMode="auto">
                    <a:xfrm>
                      <a:off x="0" y="0"/>
                      <a:ext cx="5759450" cy="3239135"/>
                    </a:xfrm>
                    <a:prstGeom prst="rect">
                      <a:avLst/>
                    </a:prstGeom>
                  </pic:spPr>
                </pic:pic>
              </a:graphicData>
            </a:graphic>
          </wp:anchor>
        </w:drawing>
      </w:r>
      <w:r w:rsidRPr="00544798">
        <w:rPr>
          <w:lang w:val="fr-FR"/>
        </w:rPr>
        <w:t xml:space="preserve"> </w:t>
      </w:r>
      <w:r w:rsidRPr="00544798">
        <w:rPr>
          <w:noProof/>
          <w:lang w:val="fr-FR"/>
        </w:rPr>
        <w:t>Le système de batterie modulaire avancé ELEO pour les applications tout terrain</w:t>
      </w:r>
      <w:r w:rsidRPr="00544798">
        <w:rPr>
          <w:rFonts w:ascii="Meiryo UI" w:eastAsia="Meiryo UI" w:hAnsi="Meiryo UI" w:cs="Meiryo UI"/>
          <w:sz w:val="18"/>
          <w:szCs w:val="18"/>
          <w:lang w:val="fr-FR"/>
        </w:rPr>
        <w:t>.</w:t>
      </w:r>
    </w:p>
    <w:p w14:paraId="3BFAD1C9" w14:textId="77777777" w:rsidR="00417CD4" w:rsidRPr="00544798" w:rsidRDefault="00417CD4">
      <w:pPr>
        <w:rPr>
          <w:rFonts w:ascii="Meiryo UI" w:eastAsia="Meiryo UI" w:hAnsi="Meiryo UI" w:cs="Meiryo UI"/>
          <w:sz w:val="20"/>
          <w:szCs w:val="20"/>
          <w:lang w:val="fr-FR"/>
        </w:rPr>
      </w:pPr>
    </w:p>
    <w:p w14:paraId="204EE749" w14:textId="10D3C64F" w:rsidR="00417CD4" w:rsidRDefault="008B59C1">
      <w:pPr>
        <w:rPr>
          <w:rFonts w:ascii="Meiryo UI" w:eastAsia="Meiryo UI" w:hAnsi="Meiryo UI" w:cs="Meiryo UI"/>
          <w:b/>
          <w:bCs/>
          <w:sz w:val="20"/>
          <w:szCs w:val="20"/>
        </w:rPr>
      </w:pPr>
      <w:r w:rsidRPr="008B59C1">
        <w:rPr>
          <w:rFonts w:ascii="Meiryo UI" w:eastAsia="Meiryo UI" w:hAnsi="Meiryo UI" w:cs="Meiryo UI"/>
          <w:b/>
          <w:bCs/>
          <w:sz w:val="20"/>
          <w:szCs w:val="20"/>
        </w:rPr>
        <w:t xml:space="preserve">À </w:t>
      </w:r>
      <w:proofErr w:type="spellStart"/>
      <w:r w:rsidRPr="008B59C1">
        <w:rPr>
          <w:rFonts w:ascii="Meiryo UI" w:eastAsia="Meiryo UI" w:hAnsi="Meiryo UI" w:cs="Meiryo UI"/>
          <w:b/>
          <w:bCs/>
          <w:sz w:val="20"/>
          <w:szCs w:val="20"/>
        </w:rPr>
        <w:t>propos</w:t>
      </w:r>
      <w:proofErr w:type="spellEnd"/>
      <w:r w:rsidRPr="008B59C1">
        <w:rPr>
          <w:rFonts w:ascii="Meiryo UI" w:eastAsia="Meiryo UI" w:hAnsi="Meiryo UI" w:cs="Meiryo UI"/>
          <w:b/>
          <w:bCs/>
          <w:sz w:val="20"/>
          <w:szCs w:val="20"/>
        </w:rPr>
        <w:t xml:space="preserve"> de Yanmar</w:t>
      </w:r>
    </w:p>
    <w:p w14:paraId="42FF9575" w14:textId="30A3DCA4" w:rsidR="008B59C1" w:rsidRDefault="008B59C1" w:rsidP="008B59C1">
      <w:pPr>
        <w:rPr>
          <w:rFonts w:ascii="Meiryo UI" w:eastAsia="Meiryo UI" w:hAnsi="Meiryo UI" w:cs="Meiryo UI"/>
          <w:sz w:val="20"/>
          <w:szCs w:val="20"/>
          <w:lang w:val="fr-FR"/>
        </w:rPr>
      </w:pPr>
      <w:r w:rsidRPr="008B59C1">
        <w:rPr>
          <w:rFonts w:ascii="Meiryo UI" w:eastAsia="Meiryo UI" w:hAnsi="Meiryo UI" w:cs="Meiryo UI"/>
          <w:sz w:val="20"/>
          <w:szCs w:val="20"/>
          <w:lang w:val="fr-FR"/>
        </w:rPr>
        <w:t>Avec des débuts à Osaka, au Japon, en 1912, Yanmar a été le tout premier à réussir à fabriquer un moteur diesel compact de taille en 1933. Depuis, avec ses moteurs diesel industriels comme pierre angulaire de l'entreprise, Yanmar n'a cessé d'élargir sa gamme de produits, ses services et son expertise pour offrir des solutions complètes en tant que fabricant d'équipements industriels. En tant que fournisseur de petits et gros moteurs, de machines et d'équipements agricoles, d'équipements de construction, de systèmes énergétiques, de machines-outils et de composants, les opérations commerciales mondiales de Yanmar couvrent sept domaines.</w:t>
      </w:r>
    </w:p>
    <w:p w14:paraId="712FB293" w14:textId="77777777" w:rsidR="008B59C1" w:rsidRPr="008B59C1" w:rsidRDefault="008B59C1" w:rsidP="008B59C1">
      <w:pPr>
        <w:rPr>
          <w:rFonts w:ascii="Meiryo UI" w:eastAsia="Meiryo UI" w:hAnsi="Meiryo UI" w:cs="Meiryo UI"/>
          <w:sz w:val="20"/>
          <w:szCs w:val="20"/>
          <w:lang w:val="fr-FR"/>
        </w:rPr>
      </w:pPr>
    </w:p>
    <w:p w14:paraId="06A97766" w14:textId="296A3EBB" w:rsidR="00417CD4" w:rsidRDefault="008B59C1" w:rsidP="008B59C1">
      <w:pPr>
        <w:rPr>
          <w:rFonts w:ascii="Meiryo UI" w:eastAsia="Meiryo UI" w:hAnsi="Meiryo UI" w:cs="Meiryo UI"/>
          <w:sz w:val="20"/>
          <w:szCs w:val="20"/>
          <w:lang w:val="fr-FR"/>
        </w:rPr>
      </w:pPr>
      <w:r w:rsidRPr="008B59C1">
        <w:rPr>
          <w:rFonts w:ascii="Meiryo UI" w:eastAsia="Meiryo UI" w:hAnsi="Meiryo UI" w:cs="Meiryo UI"/>
          <w:sz w:val="20"/>
          <w:szCs w:val="20"/>
          <w:lang w:val="fr-FR"/>
        </w:rPr>
        <w:t xml:space="preserve">Sur terre, en mer et en ville, la mission de Yanmar, qui consiste à "fournir des solutions durables axées sur les défis auxquels les clients sont confrontés, dans la production alimentaire et la maîtrise de l'énergie, enrichissant ainsi la vie des gens pour tous nos lendemains", témoigne de la détermination de Yanmar à nous offrir "un avenir durable". Pour plus d'informations, visitez le site Web mondial de Yanmar Co., Ltd. à l'adresse </w:t>
      </w:r>
      <w:hyperlink r:id="rId12" w:history="1">
        <w:r w:rsidRPr="00F13BF8">
          <w:rPr>
            <w:rStyle w:val="Hyperlink"/>
            <w:rFonts w:ascii="Meiryo UI" w:eastAsia="Meiryo UI" w:hAnsi="Meiryo UI" w:cs="Meiryo UI"/>
            <w:sz w:val="20"/>
            <w:szCs w:val="20"/>
            <w:lang w:val="fr-FR"/>
          </w:rPr>
          <w:t>https://www.yanmar.com/fr/about/</w:t>
        </w:r>
      </w:hyperlink>
      <w:r>
        <w:rPr>
          <w:rFonts w:ascii="Meiryo UI" w:eastAsia="Meiryo UI" w:hAnsi="Meiryo UI" w:cs="Meiryo UI"/>
          <w:sz w:val="20"/>
          <w:szCs w:val="20"/>
          <w:lang w:val="fr-FR"/>
        </w:rPr>
        <w:t xml:space="preserve"> </w:t>
      </w:r>
    </w:p>
    <w:p w14:paraId="6BF55A02" w14:textId="77777777" w:rsidR="008B59C1" w:rsidRPr="008B59C1" w:rsidRDefault="008B59C1" w:rsidP="008B59C1">
      <w:pPr>
        <w:rPr>
          <w:rFonts w:ascii="Meiryo UI" w:eastAsia="Meiryo UI" w:hAnsi="Meiryo UI" w:cs="Meiryo UI"/>
          <w:sz w:val="20"/>
          <w:szCs w:val="20"/>
          <w:lang w:val="fr-FR"/>
        </w:rPr>
      </w:pPr>
    </w:p>
    <w:p w14:paraId="2E5628C5" w14:textId="026CFE4B" w:rsidR="00417CD4" w:rsidRPr="00544798" w:rsidRDefault="00544798">
      <w:pPr>
        <w:rPr>
          <w:rFonts w:ascii="Meiryo UI" w:hAnsi="Meiryo UI"/>
          <w:lang w:val="fr-FR"/>
        </w:rPr>
      </w:pPr>
      <w:r w:rsidRPr="00544798">
        <w:rPr>
          <w:rFonts w:ascii="Meiryo UI" w:hAnsi="Meiryo UI"/>
          <w:b/>
          <w:bCs/>
          <w:lang w:val="fr-FR"/>
        </w:rPr>
        <w:t>À propos d’ELEO</w:t>
      </w:r>
    </w:p>
    <w:p w14:paraId="1DF39AF7" w14:textId="77777777" w:rsidR="00544798" w:rsidRPr="00544798" w:rsidRDefault="00544798" w:rsidP="00544798">
      <w:pPr>
        <w:rPr>
          <w:rFonts w:ascii="Meiryo UI" w:eastAsia="Meiryo UI" w:hAnsi="Meiryo UI" w:cs="Meiryo UI"/>
          <w:sz w:val="20"/>
          <w:szCs w:val="20"/>
          <w:lang w:val="fr-FR"/>
        </w:rPr>
      </w:pPr>
      <w:r w:rsidRPr="00544798">
        <w:rPr>
          <w:rFonts w:ascii="Meiryo UI" w:eastAsia="Meiryo UI" w:hAnsi="Meiryo UI" w:cs="Meiryo UI"/>
          <w:sz w:val="20"/>
          <w:szCs w:val="20"/>
          <w:lang w:val="fr-FR"/>
        </w:rPr>
        <w:t xml:space="preserve">Fondée en 2017, ELEO Technologies B.V. est une entreprise de technologie de batterie en pleine croissance basée à Helmond, aux Pays-Bas. Depuis sa création, ELEO s’est donnée pour mission de rendre les systèmes de batteries haute qualité accessibles à une grande variété d’applications industrielles. Sur la base de cette vision, ELEO développe et produit des packs batteries modulaires avancés qui se distinguent par leur système de gestion de batterie (BMS) propriétaire et leur gestion thermique innovante, apportant des avantages significatifs en termes de sécurité, de fiabilité et de durabilité. Pour mieux desservir sa </w:t>
      </w:r>
      <w:r w:rsidRPr="00544798">
        <w:rPr>
          <w:rFonts w:ascii="Meiryo UI" w:eastAsia="Meiryo UI" w:hAnsi="Meiryo UI" w:cs="Meiryo UI"/>
          <w:sz w:val="20"/>
          <w:szCs w:val="20"/>
          <w:lang w:val="fr-FR"/>
        </w:rPr>
        <w:lastRenderedPageBreak/>
        <w:t>clientèle de plus en plus nombreuse, ELEO ouvrira une nouvelle unité de production ultramoderne dans le courant de l’année.</w:t>
      </w:r>
    </w:p>
    <w:p w14:paraId="18CE1232" w14:textId="258CB9C4" w:rsidR="00417CD4" w:rsidRPr="00544798" w:rsidRDefault="00544798" w:rsidP="00544798">
      <w:pPr>
        <w:rPr>
          <w:lang w:val="fr-FR"/>
        </w:rPr>
      </w:pPr>
      <w:r w:rsidRPr="00544798">
        <w:rPr>
          <w:rFonts w:ascii="Meiryo UI" w:eastAsia="Meiryo UI" w:hAnsi="Meiryo UI" w:cs="Meiryo UI"/>
          <w:sz w:val="20"/>
          <w:szCs w:val="20"/>
          <w:lang w:val="fr-FR"/>
        </w:rPr>
        <w:t>Vous trouverez de plus amples informations sur le site www.eleo.tech</w:t>
      </w:r>
    </w:p>
    <w:p w14:paraId="349CD950" w14:textId="77777777" w:rsidR="00417CD4" w:rsidRPr="00544798" w:rsidRDefault="00417CD4">
      <w:pPr>
        <w:rPr>
          <w:rFonts w:ascii="Meiryo UI" w:eastAsia="Meiryo UI" w:hAnsi="Meiryo UI" w:cs="Meiryo UI"/>
          <w:sz w:val="16"/>
          <w:szCs w:val="16"/>
          <w:lang w:val="fr-FR"/>
        </w:rPr>
      </w:pPr>
    </w:p>
    <w:p w14:paraId="0049A10B" w14:textId="77777777" w:rsidR="00417CD4" w:rsidRPr="008B59C1" w:rsidRDefault="00544798">
      <w:pPr>
        <w:rPr>
          <w:rFonts w:ascii="Meiryo UI" w:eastAsia="Meiryo UI" w:hAnsi="Meiryo UI" w:cs="Meiryo UI"/>
          <w:sz w:val="16"/>
          <w:szCs w:val="16"/>
          <w:lang w:val="fr-FR"/>
        </w:rPr>
      </w:pPr>
      <w:r w:rsidRPr="008B59C1">
        <w:rPr>
          <w:rFonts w:ascii="Meiryo UI" w:eastAsia="Meiryo UI" w:hAnsi="Meiryo UI" w:cs="Meiryo UI"/>
          <w:sz w:val="16"/>
          <w:szCs w:val="16"/>
          <w:lang w:val="fr-FR"/>
        </w:rPr>
        <w:t>＜NOTE＞</w:t>
      </w:r>
    </w:p>
    <w:p w14:paraId="23B3C158" w14:textId="117E493B" w:rsidR="00417CD4" w:rsidRPr="00544798" w:rsidRDefault="00544798">
      <w:pPr>
        <w:pBdr>
          <w:bottom w:val="single" w:sz="6" w:space="1" w:color="000000"/>
        </w:pBdr>
        <w:rPr>
          <w:rFonts w:ascii="Meiryo UI" w:eastAsia="Meiryo UI" w:hAnsi="Meiryo UI" w:cs="Meiryo UI"/>
          <w:sz w:val="16"/>
          <w:szCs w:val="16"/>
          <w:lang w:val="fr-FR"/>
        </w:rPr>
      </w:pPr>
      <w:r w:rsidRPr="00544798">
        <w:rPr>
          <w:rFonts w:ascii="Meiryo UI" w:eastAsia="Meiryo UI" w:hAnsi="Meiryo UI" w:cs="Meiryo UI"/>
          <w:sz w:val="16"/>
          <w:szCs w:val="16"/>
          <w:lang w:val="fr-FR"/>
        </w:rPr>
        <w:t>Le contenu de ce communiqué de presse reflète ce qui a été mentionné dans l’annonce aux médias. Veuillez prendre note que le contenu de ce communiqué peut différer en fonction de nouvelles informations et de nouveaux développements.</w:t>
      </w:r>
    </w:p>
    <w:p w14:paraId="420D161A" w14:textId="77777777" w:rsidR="00417CD4" w:rsidRPr="00544798" w:rsidRDefault="00417CD4">
      <w:pPr>
        <w:rPr>
          <w:rFonts w:ascii="Meiryo UI" w:eastAsia="Meiryo UI" w:hAnsi="Meiryo UI" w:cs="Meiryo UI"/>
          <w:sz w:val="20"/>
          <w:szCs w:val="20"/>
          <w:lang w:val="fr-FR"/>
        </w:rPr>
      </w:pPr>
    </w:p>
    <w:p w14:paraId="15E0348B" w14:textId="77777777" w:rsidR="00544798" w:rsidRPr="00544798" w:rsidRDefault="00544798" w:rsidP="00544798">
      <w:pPr>
        <w:ind w:firstLine="100"/>
        <w:rPr>
          <w:rFonts w:ascii="Meiryo UI" w:eastAsia="Meiryo UI" w:hAnsi="Meiryo UI" w:cs="Meiryo UI"/>
          <w:sz w:val="20"/>
          <w:szCs w:val="20"/>
          <w:lang w:val="fr-FR"/>
        </w:rPr>
      </w:pPr>
      <w:r w:rsidRPr="00544798">
        <w:rPr>
          <w:rFonts w:ascii="Meiryo UI" w:eastAsia="Meiryo UI" w:hAnsi="Meiryo UI" w:cs="Meiryo UI"/>
          <w:sz w:val="20"/>
          <w:szCs w:val="20"/>
          <w:lang w:val="fr-FR"/>
        </w:rPr>
        <w:t>Pour les relations avec les médias :</w:t>
      </w:r>
    </w:p>
    <w:p w14:paraId="5A1181F4" w14:textId="554C885E" w:rsidR="00417CD4" w:rsidRDefault="00544798" w:rsidP="00544798">
      <w:pPr>
        <w:ind w:firstLine="100"/>
        <w:rPr>
          <w:rFonts w:ascii="Meiryo UI" w:eastAsia="Meiryo UI" w:hAnsi="Meiryo UI" w:cs="Meiryo UI"/>
          <w:sz w:val="20"/>
          <w:szCs w:val="20"/>
        </w:rPr>
      </w:pPr>
      <w:r w:rsidRPr="00544798">
        <w:rPr>
          <w:rFonts w:ascii="Meiryo UI" w:eastAsia="Meiryo UI" w:hAnsi="Meiryo UI" w:cs="Meiryo UI"/>
          <w:sz w:val="20"/>
          <w:szCs w:val="20"/>
        </w:rPr>
        <w:t>Communication Division, Yanmar Global Expert Co., Ltd</w:t>
      </w:r>
      <w:r>
        <w:rPr>
          <w:rFonts w:ascii="Meiryo UI" w:eastAsia="Meiryo UI" w:hAnsi="Meiryo UI" w:cs="Meiryo UI"/>
          <w:sz w:val="20"/>
          <w:szCs w:val="20"/>
        </w:rPr>
        <w:t xml:space="preserve">.　</w:t>
      </w:r>
    </w:p>
    <w:p w14:paraId="6CB3436E" w14:textId="77777777" w:rsidR="00417CD4" w:rsidRDefault="00544798">
      <w:pPr>
        <w:ind w:firstLine="100"/>
        <w:rPr>
          <w:rFonts w:ascii="Arial" w:hAnsi="Arial" w:cs="Arial"/>
          <w:sz w:val="20"/>
          <w:szCs w:val="20"/>
        </w:rPr>
      </w:pPr>
      <w:r>
        <w:rPr>
          <w:rFonts w:ascii="Arial" w:hAnsi="Arial" w:cs="Arial"/>
          <w:sz w:val="20"/>
          <w:szCs w:val="20"/>
        </w:rPr>
        <w:t xml:space="preserve">E-mail: </w:t>
      </w:r>
      <w:hyperlink r:id="rId13">
        <w:r>
          <w:rPr>
            <w:rStyle w:val="Hyperlink"/>
            <w:rFonts w:ascii="Arial" w:hAnsi="Arial" w:cs="Arial"/>
            <w:sz w:val="20"/>
            <w:szCs w:val="20"/>
          </w:rPr>
          <w:t>newsroom@yanmar.com</w:t>
        </w:r>
      </w:hyperlink>
    </w:p>
    <w:sectPr w:rsidR="00417CD4">
      <w:pgSz w:w="11906" w:h="16838"/>
      <w:pgMar w:top="1134" w:right="1418" w:bottom="568" w:left="1418" w:header="0" w:footer="0"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1E8DC" w14:textId="77777777" w:rsidR="00544798" w:rsidRDefault="00544798" w:rsidP="00544798">
      <w:r>
        <w:separator/>
      </w:r>
    </w:p>
  </w:endnote>
  <w:endnote w:type="continuationSeparator" w:id="0">
    <w:p w14:paraId="590B41B6" w14:textId="77777777" w:rsidR="00544798" w:rsidRDefault="00544798" w:rsidP="00544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Yu Mincho"/>
    <w:charset w:val="80"/>
    <w:family w:val="roman"/>
    <w:pitch w:val="variable"/>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MS Mincho">
    <w:altName w:val="Yu Gothic"/>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MS Gothic">
    <w:panose1 w:val="00000000000000000000"/>
    <w:charset w:val="80"/>
    <w:family w:val="roman"/>
    <w:notTrueType/>
    <w:pitch w:val="default"/>
  </w:font>
  <w:font w:name="OpenSymbol">
    <w:altName w:val="Yu Gothic"/>
    <w:charset w:val="80"/>
    <w:family w:val="roman"/>
    <w:pitch w:val="variable"/>
  </w:font>
  <w:font w:name="Liberation Sans">
    <w:altName w:val="Yu Gothic"/>
    <w:charset w:val="80"/>
    <w:family w:val="roman"/>
    <w:pitch w:val="variable"/>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Meiryo UI">
    <w:altName w:val="Meiryo UI"/>
    <w:charset w:val="80"/>
    <w:family w:val="swiss"/>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1917C" w14:textId="77777777" w:rsidR="00544798" w:rsidRDefault="00544798" w:rsidP="00544798">
      <w:r>
        <w:separator/>
      </w:r>
    </w:p>
  </w:footnote>
  <w:footnote w:type="continuationSeparator" w:id="0">
    <w:p w14:paraId="3F1F0BD9" w14:textId="77777777" w:rsidR="00544798" w:rsidRDefault="00544798" w:rsidP="005447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840"/>
  <w:autoHyphenation/>
  <w:characterSpacingControl w:val="doNotCompress"/>
  <w:hdrShapeDefaults>
    <o:shapedefaults v:ext="edit" spidmax="2050"/>
  </w:hdrShapeDefaults>
  <w:footnotePr>
    <w:footnote w:id="-1"/>
    <w:footnote w:id="0"/>
  </w:footnotePr>
  <w:endnotePr>
    <w:endnote w:id="-1"/>
    <w:endnote w:id="0"/>
  </w:endnotePr>
  <w:compat>
    <w:noLeading/>
    <w:doNotExpandShiftReturn/>
    <w:useFELayout/>
    <w:compatSetting w:name="compatibilityMode" w:uri="http://schemas.microsoft.com/office/word" w:val="14"/>
    <w:compatSetting w:name="useWord2013TrackBottomHyphenation" w:uri="http://schemas.microsoft.com/office/word" w:val="1"/>
  </w:compat>
  <w:rsids>
    <w:rsidRoot w:val="00417CD4"/>
    <w:rsid w:val="00417CD4"/>
    <w:rsid w:val="00544798"/>
    <w:rsid w:val="008B59C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2DE154"/>
  <w15:docId w15:val="{AEF0EAD5-6DBE-445A-8FC3-F3A20AC3D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Yu Mincho" w:hAnsi="Liberation Serif" w:cs="Arial"/>
        <w:sz w:val="24"/>
        <w:szCs w:val="24"/>
        <w:lang w:val="en-US" w:eastAsia="ja-JP"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rFonts w:ascii="Century" w:eastAsia="ＭＳ 明朝;MS Mincho" w:hAnsi="Century" w:cs="Times New Roman"/>
      <w:kern w:val="2"/>
      <w:sz w:val="21"/>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Wingdings" w:hAnsi="Wingdings" w:cs="Wingdings"/>
    </w:rPr>
  </w:style>
  <w:style w:type="character" w:customStyle="1" w:styleId="WW8Num1z1">
    <w:name w:val="WW8Num1z1"/>
    <w:qFormat/>
    <w:rPr>
      <w:rFonts w:ascii="Symbol" w:hAnsi="Symbol" w:cs="Symbol"/>
    </w:rPr>
  </w:style>
  <w:style w:type="character" w:customStyle="1" w:styleId="WW8Num1z2">
    <w:name w:val="WW8Num1z2"/>
    <w:qFormat/>
    <w:rPr>
      <w:rFonts w:ascii="Courier New" w:hAnsi="Courier New" w:cs="Courier New"/>
    </w:rPr>
  </w:style>
  <w:style w:type="character" w:customStyle="1" w:styleId="WW8Num2z0">
    <w:name w:val="WW8Num2z0"/>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a">
    <w:name w:val="段落フォント"/>
    <w:qFormat/>
  </w:style>
  <w:style w:type="character" w:customStyle="1" w:styleId="BalloonTextChar">
    <w:name w:val="Balloon Text Char"/>
    <w:qFormat/>
    <w:rPr>
      <w:rFonts w:ascii="Arial" w:eastAsia="ＭＳ ゴシック;MS Gothic" w:hAnsi="Arial" w:cs="Times New Roman"/>
      <w:sz w:val="18"/>
    </w:rPr>
  </w:style>
  <w:style w:type="character" w:styleId="Hyperlink">
    <w:name w:val="Hyperlink"/>
    <w:rPr>
      <w:rFonts w:cs="Times New Roman"/>
      <w:color w:val="0000FF"/>
      <w:u w:val="single"/>
    </w:rPr>
  </w:style>
  <w:style w:type="character" w:customStyle="1" w:styleId="a0">
    <w:name w:val="ヘッダー (文字)"/>
    <w:qFormat/>
    <w:rPr>
      <w:kern w:val="2"/>
      <w:sz w:val="21"/>
      <w:szCs w:val="22"/>
      <w:lang w:bidi="en-US"/>
    </w:rPr>
  </w:style>
  <w:style w:type="character" w:customStyle="1" w:styleId="a1">
    <w:name w:val="フッター (文字)"/>
    <w:qFormat/>
    <w:rPr>
      <w:kern w:val="2"/>
      <w:sz w:val="21"/>
      <w:szCs w:val="22"/>
      <w:lang w:bidi="en-US"/>
    </w:rPr>
  </w:style>
  <w:style w:type="character" w:customStyle="1" w:styleId="a2">
    <w:name w:val="未解決のメンション"/>
    <w:qFormat/>
    <w:rPr>
      <w:color w:val="808080"/>
      <w:shd w:val="clear" w:color="auto" w:fill="E6E6E6"/>
    </w:rPr>
  </w:style>
  <w:style w:type="character" w:styleId="FollowedHyperlink">
    <w:name w:val="FollowedHyperlink"/>
    <w:rPr>
      <w:color w:val="954F72"/>
      <w:u w:val="single"/>
    </w:rPr>
  </w:style>
  <w:style w:type="character" w:customStyle="1" w:styleId="a3">
    <w:name w:val="コメント参照"/>
    <w:qFormat/>
    <w:rPr>
      <w:sz w:val="18"/>
      <w:szCs w:val="18"/>
    </w:rPr>
  </w:style>
  <w:style w:type="character" w:customStyle="1" w:styleId="a4">
    <w:name w:val="コメント文字列 (文字)"/>
    <w:qFormat/>
    <w:rPr>
      <w:kern w:val="2"/>
      <w:sz w:val="21"/>
      <w:szCs w:val="22"/>
      <w:lang w:bidi="en-US"/>
    </w:rPr>
  </w:style>
  <w:style w:type="character" w:customStyle="1" w:styleId="a5">
    <w:name w:val="コメント内容 (文字)"/>
    <w:qFormat/>
    <w:rPr>
      <w:b/>
      <w:bCs/>
      <w:kern w:val="2"/>
      <w:sz w:val="21"/>
      <w:szCs w:val="22"/>
      <w:lang w:bidi="en-US"/>
    </w:rPr>
  </w:style>
  <w:style w:type="character" w:customStyle="1" w:styleId="a6">
    <w:name w:val="日付 (文字)"/>
    <w:qFormat/>
    <w:rPr>
      <w:kern w:val="2"/>
      <w:sz w:val="21"/>
      <w:szCs w:val="22"/>
      <w:lang w:bidi="en-US"/>
    </w:rPr>
  </w:style>
  <w:style w:type="character" w:customStyle="1" w:styleId="shorttext">
    <w:name w:val="short_text"/>
    <w:qFormat/>
  </w:style>
  <w:style w:type="character" w:customStyle="1" w:styleId="LineNumbering">
    <w:name w:val="Line Numbering"/>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Yu Gothic"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a7">
    <w:name w:val="吹き出し"/>
    <w:basedOn w:val="Normal"/>
    <w:qFormat/>
    <w:rPr>
      <w:rFonts w:ascii="Arial" w:eastAsia="ＭＳ ゴシック;MS Gothic" w:hAnsi="Arial" w:cs="Arial"/>
      <w:sz w:val="18"/>
      <w:szCs w:val="18"/>
    </w:rPr>
  </w:style>
  <w:style w:type="paragraph" w:customStyle="1" w:styleId="HeaderandFooter">
    <w:name w:val="Header and Footer"/>
    <w:basedOn w:val="Normal"/>
    <w:qFormat/>
    <w:pPr>
      <w:suppressLineNumbers/>
      <w:tabs>
        <w:tab w:val="center" w:pos="4986"/>
        <w:tab w:val="right" w:pos="9972"/>
      </w:tabs>
    </w:pPr>
  </w:style>
  <w:style w:type="paragraph" w:styleId="Header">
    <w:name w:val="header"/>
    <w:basedOn w:val="Normal"/>
    <w:pPr>
      <w:tabs>
        <w:tab w:val="center" w:pos="4252"/>
        <w:tab w:val="right" w:pos="8504"/>
      </w:tabs>
      <w:snapToGrid w:val="0"/>
    </w:pPr>
  </w:style>
  <w:style w:type="paragraph" w:styleId="Footer">
    <w:name w:val="footer"/>
    <w:basedOn w:val="Normal"/>
    <w:pPr>
      <w:tabs>
        <w:tab w:val="center" w:pos="4252"/>
        <w:tab w:val="right" w:pos="8504"/>
      </w:tabs>
      <w:snapToGrid w:val="0"/>
    </w:pPr>
  </w:style>
  <w:style w:type="paragraph" w:customStyle="1" w:styleId="a8">
    <w:name w:val="コメント文字列"/>
    <w:basedOn w:val="Normal"/>
    <w:qFormat/>
    <w:pPr>
      <w:jc w:val="left"/>
    </w:pPr>
  </w:style>
  <w:style w:type="paragraph" w:customStyle="1" w:styleId="a9">
    <w:name w:val="コメント内容"/>
    <w:basedOn w:val="a8"/>
    <w:next w:val="a8"/>
    <w:qFormat/>
    <w:rPr>
      <w:b/>
      <w:bCs/>
    </w:rPr>
  </w:style>
  <w:style w:type="paragraph" w:customStyle="1" w:styleId="aa">
    <w:name w:val="変更箇所"/>
    <w:qFormat/>
    <w:rPr>
      <w:rFonts w:ascii="Century" w:eastAsia="ＭＳ 明朝;MS Mincho" w:hAnsi="Century" w:cs="Times New Roman"/>
      <w:kern w:val="2"/>
      <w:sz w:val="21"/>
      <w:szCs w:val="22"/>
      <w:lang w:bidi="en-US"/>
    </w:rPr>
  </w:style>
  <w:style w:type="paragraph" w:customStyle="1" w:styleId="ab">
    <w:name w:val="日付"/>
    <w:basedOn w:val="Normal"/>
    <w:next w:val="Normal"/>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character" w:styleId="UnresolvedMention">
    <w:name w:val="Unresolved Mention"/>
    <w:basedOn w:val="DefaultParagraphFont"/>
    <w:uiPriority w:val="99"/>
    <w:semiHidden/>
    <w:unhideWhenUsed/>
    <w:rsid w:val="008B59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newsroom@yanmar.com"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www.yanmar.com/fr/abou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808</Words>
  <Characters>4612</Characters>
  <Application>Microsoft Office Word</Application>
  <DocSecurity>0</DocSecurity>
  <Lines>38</Lines>
  <Paragraphs>10</Paragraphs>
  <ScaleCrop>false</ScaleCrop>
  <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keywords>
  <dc:description/>
  <cp:lastModifiedBy>Kim</cp:lastModifiedBy>
  <cp:revision>3</cp:revision>
  <cp:lastPrinted>2022-02-03T09:54:00Z</cp:lastPrinted>
  <dcterms:created xsi:type="dcterms:W3CDTF">2022-04-04T10:22:00Z</dcterms:created>
  <dcterms:modified xsi:type="dcterms:W3CDTF">2022-04-04T11:45:00Z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0x010100C60D55FD94A3434CB2F9E187702B45CC</vt:lpwstr>
  </property>
  <property fmtid="{D5CDD505-2E9C-101B-9397-08002B2CF9AE}" pid="3" name="ExpirationDate">
    <vt:lpwstr>3年</vt:lpwstr>
  </property>
</Properties>
</file>